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32471-П/2005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12 мая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жалобе гражданина Андреева Николая Ивановича на нарушение его конституционных прав частью 3 статьи 30.11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О.С.Хохряковой, Б.С.Эбзеева, В.Г.Ярославцева, заслушав в пленарном заседании заключение судьи В.Г.Ярославцева, проводившего на основании статьи 41 Федерального конституционного закона "О Конституционном Суде Российской Федерации" предварительное изучение жалобы гражданина Н.И.Андреева,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жалобе гражданина Н.И.Андреева оспаривается конституционность части 3 статьи 30.11 КоАП Российской Федерации, согласно которой вступившие в законную силу постановление по делу об административном правонарушении и решения по результатам рассмотрения жалоб, протестов правомочны пересматривать председатели верховных судов республик, краевых, областных судов, судов городов Москвы и Санкт-Петербурга, судов автономной области и автономных округов и заместители,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со статьей 46 (часть 1) Конституции Российской Федерации каждому гарантируется судебная защита его прав и свобод, которая в каждом конкретном деле осуществляется в одной из форм отправления правосудия. Раскрывая содержание права на судебную защиту,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Положения, содержащиеся в части 3 статьи 30.11 КоАП Российской Федерации в нормативном единстве с ее частями 1 и 2, по их конституционно-правовому смыслу, выявленному Конституционным Судом Российской Федерации в Определении от 12 апреля 2005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жалобу гражданина Андреева Николая Ивановича не подлежащей дальнейшему рассмотрению в заседании Конституционного Суда Российской Федерации, поскольку для разрешения поставленного в ней вопроса не требуется вынесения предусмотренного статьей 71 Федерального конституционного закона "О Конституционном Суде Российской Федерации" итогового решения в виде постановления.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Правоприменительные решения по делу гражданина Андреева Николая Ивановича, основанные на частях 1, 2 и 3 статьи 30.11 КоАП Российской Федерации в истолковании, расходящемся с их конституционно-правовым смыслом, выявленным в Определении от 12 апреля 2005 года N113-О, подлежат пересмотру в установленном порядке, если для этого нет иных препятствий.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