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31283-П/2002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января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Берга Олега Викторовича на нарушение его конституционных прав частью второй статьи 8 Закона Российской Федерации "О сертификации продукции и услуг" и частью третьей статьи 27 Федерального закона "О семеноводстве"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А.Л.Кононова, Ю.Д.Рудкина, Н.В.Селезнева, А.Я.Сливы, В.Г.Стрекозова, О.И.Тиунова, О.С.Хохряковой, Б.С.Эбзеева,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О.В.Берга,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О.В.Берг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статьями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Законоположения о допуске к проведению работ по обязательной сертификации продукции и услуг и анализу проб семян только аккредитованных физических и юридических лиц не могут считаться влекущими нарушение гарантируемых Конституцией Российской Федерации прав заявителя. Так, согласно статье 1 Закона Российской Федерации "О сертификации продукции и услуг", устанавливающего правовые основы обязательной и добровольной сертификации продукции, услуг и иных объектов в Российской Федерации, а также права, обязанности и ответственность участников сертификации, сертификация - процедура подтверждения соответствия продукции установленным требованиям - осуществляется, в частности, в целях создания условий для деятельности организаций и предпринимателей на едином товарном рынке, содействия потребителям в компетентном выборе продукции, защиты потребителя от недобросовестности изготовителя (продавца, исполнителя), а также контроля безопасности продукции для окружающей среды, жизни, здоровья и имущества. Законом предусмотрена как добровольная сертификация, так и обязательная, которая осуществляется лишь в случаях, предусмотренных законодательными актами Российской Федерации, причем ее отсутствие в этих случаях препятствует реализации несертифицированной продукции на потребительском рынке (статьи 7 и 13); организация и проведение работ по обязательной сертификации возлагаются на специально уполномоченный федеральный орган исполнительной власти в области сертификации, а в случаях, предусмотренных законодательными актами Российской Федерации в отношении отдельных видов продукции, могут быть возложены на другие федеральные органы исполнительной власти (пункт 2 статьи 7). При этом регламентация вопросов о порядке допуска к проведению работ по обязательной сертификации иных организаций, осуществленная законодателем, в том числе в части второй статьи 8, согласуется с положениями пункта 3 статьи 23 ГК Российской Федерации о предпринимательской деятельности граждан. Федеральным законом "О семеноводстве", устанавливающим правовую основу деятельности по производству, заготовке, обработке, хранению, реализации, транспортировке и использованию семян сельскохозяйственных и лесных растений, а также организации и проведения сортового контроля и семенного контроля, предусматривается только аккредитация физических и юридических лиц, желающих заниматься анализом проб семян, поскольку данный вид деятельности не относится к лицензируемым; согласно Положению о порядке аккредитации физических и юридических лиц на право определения посевных качеств семян сельскохозяйственных растений аккредитация представляет собой оценку компетентности физического или юридического лица в проведении работ по определению посевных качеств семян с установленной точностью и достоверностью (пункт 2.2). 3 Таким образом, оспариваемые О.В.Бергом законоположения, как определяющие пределы и условия реализации физическими и юридическими лицами закрепленного в статье 34 Конституции Российской Федерации права в сфере обязательной сертификации и определения посевных качеств семян, не могут рассматриваться как противоречащие статье 55 (часть 3) Конституции Российской Федерации. Исходя из изложенного и руководствуясь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Берга Олега Викторовича,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