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31869-П/1992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Мосякова Якова Афанасьевича на нарушение его конституционных прав применением части второй статьи 213 КЗоТ Российской Федерации (в редакции от 25 сентября 1992 года)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А.Л.Кононова, В.О.Лучина, Т.Г.Морщаковой, Н.В.Селезнева, А.Я.Сливы, В.Г.Стрекозова, О.И.Тиунова,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Я.А.Мосякова,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Красноглинским районным судом Самарской области 29 октября 1996 года было вынесено решение о восстановлении на работе гражданина Я.А.Мосякова, уволенного с 17 апреля 1995 года на основании пункта 4 части первой статьи 33 КЗоТ Российской Федерации, и о взыскании в его пользу среднего заработка за один год вынужденного прогула. Определением судебной коллегии по гражданским делам Самарского областного суда от 21 января 1997 года решение суда первой инстанции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вторая статьи 213 КЗоТ Российской Федерации в редакции от 25 сентября 1992 года предусматривала, что при вынесении решения о восстановлении на работе орган, рассматривающий трудовой спор, одновременно принимает решение о выплате работнику среднего заработка за время вынужденного прогула или разницы в заработке за время выполнения нижеоплачиваемой работы, но не более чем за один год. Федеральным законом от 17 марта 1997 года "О внесении изменений и дополнений в статью 213 Кодекса законов о труде Российской Федерации" данное ограничение было отменено.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Мосякова Якова Афанасьевича, поскольку по предмету обращения Конституционным Судом Российской Федерации ранее вынесены решения, сохраняющие свою силу. В случае обращения Я.А.Мосякова с заявлением о пересмотре вынесенных в отношении него судебных решений его дело подлежит разрешению с учетом постановления Конституционного Суда Российской Федерации от 27 января 1993 года, определения Конституционного Суда Российской Федерации от 15 июня 1995 года и настоящего Определения.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 4, 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