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213810-П/2015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Канюка Алексея Михайловича на нарушение его конституционных прав положением Федерального закона «О внесении изменения в Федеральный закон «О ветеранах»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А.М.Канюка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А.М.Канюком материалы, не находит оснований для принятия его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Канюка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