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31433-П/2003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Грачева Александра Михайловича и Кирсановой Татьяны Юрьевны на нарушение их конституционных прав пунктом 9 части первой и частью второй статьи 11 Закона Российской Федерации "О федеральных органах налоговой полиции"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Н.В.Селезнева, А.Я.Сливы, В.Г.Стрекозова, О.И.Тиунова,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 А.М.Грачева и Т.Ю.Кирсановой,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Грачева Александра Михайловича и Кирсановой Татьяны Юрьевны,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3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