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201319-П/2015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июня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Ефименко Сергея Александровича на нарушение его конституционных прав статьями 236 и 256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по требованию гражданина С.А.Ефименко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отношении ряда лиц, включая гражданина С.А.Ефименко, 24 апреля 2003 года был вынесен приговор, оставленный без изменения определением Судебной коллегии по уголовным делам Верховного Суда Российской Федерации от 19 сентября 2003 года. Постановлением Президиума Верховного Суда Российской Федерации от 10 июня 2009 года решение суда второй инстанции отменено с направлением дела на новое кассационное рассмотрение. 2 Вновь вынесенным определением Судебной коллегии по уголовным делам Верховного Суда Российской Федерации от 3 сентября 2009 года приговор был отменен, а уголовное дело направлено на новое рассмотрение в суд первой инстанции, поступив в областной суд 14 сентября 2009 года. Постановлением судьи областного суда от 28 сентября 2009 года назначено предварительное слушание по делу, которое, со слов С.А.Ефименко, неоднократно откладывалось вследствие неявки другого обвиняемого. Постановлением от 6 апреля 2010 года на основании статей 236 и 256 УПК Российской Федерации предварительное слушание по делу было прекращено, а уголовное дело направлено в Верховный Суд Российской Федерации, поскольку на определение Судебной коллегии по уголовным делам Верховного Суда Российской Федерации от 3 сентября 2009 года поступило надзорное представление Генерального прокурора Российской Федерации. В своей жалобе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Ефименко Сергея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