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233899-П/2016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апреля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Фоменко Виктора Васильевича на нарушение его конституционных прав статьей 393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В.В.Фоменко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Фоменко Виктора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