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33035-П/2005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Дзгоевой Раисы Ивановны на нарушение ее конституционных прав статьей 19 Федерального закона "О государственном пенсионном обеспечении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H.B.Мельникова, Ю.Д.Рудкина, О.С.Хохряковой, Б.С.Эбзеева, В.Г.Ярославцева, рассмотрев по требованию гражданки Р.И.Дзгоевой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Р.И.Дзгоевой оспаривается конституционность статьи 19 Федерального закона от 15 декабря 2001 года "О государственном пенсионном обеспечении в Российской Федерации", согласно которой в стаж государственной службы для назначения пенсии за выслугу лет федеральных государственных служащих включаются в порядке, установленном Правительством Российской Федерации, периоды службы (работы) в должностях федеральной государственной службы, государственных должностях федеральных государственных служащих и других должностях, определяемых Президентом Российской Федерации. Как следует из представленных материалов, гражданка Р.И.Дзгоева с февраля 1992 года занимала различные государственные должности в Министерстве труда и социального развития Российской Федерации (в настоящее время - Министерство здравоохранения и социального развития Российской Федерации), откуда была уволена в апреле 2004 года по собственному желанию в связи с выходом на пенсию при стаже государственной службы 12 лет и 2 месяца. Поскольку ее предыдущая работа (с апреля 1980 года по февраль 1992 года) в центральном аппарате Исполкома Союза обществ Красного Креста и Красного Полумесяца СССР не предусмотрена Перечнем должностей, периоды службы (работы) в которых включаются в стаж государственной службы для назначения пенсии за выслугу лет федеральных государственных служащих (утвержден Указом Президента Российской Федерации от 17 декабря 2002 года № 1413), на основании его пункта 15, а также Порядка подсчета и подтверждения стажа государственной службы для назначения пенсии за выслугу лет федеральных государственных служащих и определения соответствия должностей, периоды службы (работы) в которых включаются в стаж государственной службы (утвержден постановлением Минтруда России и Минфина России от 12 января 2004 года № 1/1н), в стаж государственной службы для назначения Р.И.Дзгоевой пенсии за выслугу лет были включены 5 лет ее работы в данной организации и назначена пенсия за выслугу лет. Считая, что в стаж необходимо включить весь период ее работы в центральном аппарате Исполкома Союза обществ Красного Креста и Красного Полумесяца СССР, поскольку в таком случае размер пенсии был бы выше, Р.И.Дзгоева обратилась в Пресненский районный суд города Москвы, который своим решением от 12 октября 2005 года отказал в удовлетворении ее иска к Правительству Российской Федерации о перерасчете пенсии. По мнению заявительницы, нормами перечисленных нормативных актов, а также статьей 19 Федерального закона "О государственном пенсионном обеспечении в Российской Федерации" 2 нарушены ее права, гарантированные статьями 13 (часть 2), 19 (часть 2) и 55 Конституции Российской Федерации, поскольку утвержденным Указом Президента Российской Федерации от 17 декабря 2002 года № 1413 в соответствии со статьей 19 названного Федерального закона Перечнем не предусмотрена работа в центральном аппарате Исполкома Союза обществ Красного Креста и Красного Полумесяца СССР.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заявительницу о том, что ее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Дзгоевой Раисы Ивановны,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