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209975-П/2015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Аксенова Сергея Александровича на нарушение его конституционных прав положениями части второй статьи 21, статьи 38, части первой статьи 146, статьи 151, части первой статьи 171 и части первой статьи 175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С.А.Аксенова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Аксенова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