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209731-П/2015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Бровкина Алексея Николаевича на нарушение его конституционных прав подпунктом 1 пункта 1 статьи 359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А.Н.Бровкина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Обязанность платить законно установленные налоги и сборы распространяется на всех налогоплательщиков в качестве непосредственного требования Конституции Российской Федерации (статья 57).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Бровкина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