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31437-П/2005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общества с ограниченной ответственностью "Маршалл" на нарушение конституционных прав и свобод положениями статей 131 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"Маршалл",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131 УПК Российской Федерации процессуальными издержками являются связанные с производством по уголовному делу расходы, которые возмещаются за счет средств федерального бюджета либо средств участников уголовного судопроизводства (часть первая); соответствующие суммы выплачиваются по постановлению дознавателя, следователя, прокурора или судьи либо по определению суда (часть третья); к процессуальным издержкам относятся, в частности, суммы, израсходованные на хранение и пересылку вещественных доказательств (пункт 6 части второй). Согласно статье 132 УПК Российской Федерации процессуальные издержки взыскиваются с осужденных или возмещаются за счет средств федерального бюджета (часть первая), причем последнее осуществляется в том числе в случае имущественной несостоятельности лица, с которого они должны быть взысканы (часть шестая).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Определяя перечень видов судебных издержек и устанавливая порядок их взыскания, уголовно-процессуальный закон исходит из необходимости возмещения понесенных затрат гражданам и юридическим лицам, вовлеченным в уголовное судопроизводство в качестве участников или иным образом привлекаемым к решению стоящих перед ним задач. Основанием для возникновения гражданско-правового обязательства граждан или юридических лиц по хранению вещественных доказательств является исполнение публично-правовой обязанности, возлагаемой на них в силу закона решением дознавателя, следователя, прокурора или суда. Разрешение вопроса о том, кому и в каких размерах должны быть возмещены расходы, понесенные в связи с хранением вещественных доказательств, а также какие законодательные нормы подлежат при этом применению, относится к ведению судов общей юрисдикции, на которые в этом случае возлагается обеспечение гарантированного статьей 46 Конституции Российской Федерации права каждого на судебную защиту. То обстоятельство, что передача ООО "Маршалл" на хранение вещественных доказательств осуществлялась не по гражданско-правовому договору, а по властному распоряжению производившего предварительное расследование органа дознания, равно как и то, что ООО "Маршалл" не являлось участником уголовного процесса, не могут расцениваться как повод для отказа ему в возмещении понесенных расходов, - иное представляло бы собой неправомерное ограничение его имущественных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Следовательно, статьи 131 и 132 УПК Российской Федерации - как сами по себе, так и во взаимосвязи со статьями 299, 309, 396 и 397 УПК Российской Федерации, прямо указывающими на обязательность разрешения судом при вынесении приговора или по ходатайству заинтересованной стороны после провозглашения приговора вопроса о том, на кого и в каком размере должны быть возложены процессуальные издержки, - не могут служить основанием для отказа в судебной защите их прав.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Статьи 131 и 132 УПК Российской Федерации в их истолковании, данном Конституционным Судом Российской Федерации в настоящем Определении с учетом ранее выраженной и сохраняющей свою силу правовой позиции, не могут служить основанием для отказа в судебной защите гражданам и юридическим лицам права на возмещение расходов, понесенных в связи с хранением вещественных доказательств по уголовному делу.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ООО "Маршалл"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Защита нарушенных прав ООО "Маршалл" должна быть осуществлена в предусмотренных 3 законодательством процедурах.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