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42574-П/2010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Варнавина Алексея Владимировича на нарушение его конституционных прав статьей 38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вопрос о возможности принятия жалобы гражданина А.В.Варнавина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Решениями Сызранского городского суда Самарской области были оставлены без удовлетворения заявления гражданки Н.А.Варнавиной об оспаривании постановлений судебного пристава-исполнителя об отложении исполнительных действий.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Положения статьи 38 Федерального закона «Об исполнительном производстве», предоставляющие судебному приставу-исполнителю право отложить исполнительные действия и применение мер принудительного исполнения по заявлению взыскателя или по собственной инициативе на срок не более десяти дней, не допускают их произвольного применения и, как направленные на правильное исполнение вступившего в законную силу судебного постановления, не могут рассматриваться как нарушающие конституционные права и свободы заявителя, перечисленные в жалобе. Вопреки утверждению А.В.Варнавина, федеральным законодательством прямо предусмотрено право судебного обжалования постановлений судебного пристава-исполнителя лицами, чьи права и интересы нарушены такими постановлениями (статья 441 ГПК Российской Федерации, статья 128 Федерального закона «Об исполнительном производстве»). При этом суд обязан во всяком случае оценить все представленные доводы о необходимости отложения исполнительных действий и применения 3 мер принудительного исполнения, возможные возражения относительно такого отложения по своему внутреннему убеждению, основанному на всестороннем, полном, объективном и непосредственном их исследовании, и исчерпывающим образом мотивировать свои выводы по данному вопросу в соответствующем судебном акте. Проверка же законности и обоснованности вынесенных по данному вопросу судебных постановлений подведомственна вышестоящим судам общей юрисдикции и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Варнавина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