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46977-П/2010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октября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Горшкова Валерия Николаевича на нарушение его конституционных прав пунктом 2 части второй статьи 82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В.Н.Горшкова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У гражданина В.Н.Горшкова, являющегося свидетелем по уголовному делу, возбужденному по признакам преступления, предусмотренного частью первой статьи 188 «Контрабанда» и частью второй статьи 194 «Уклонение от уплаты таможенных платежей, взимаемых с организации или физического лица» УК Российской Федерации, был изъят принадлежащий ему на праве собственности автобус, признанный вещественным доказательством. После приостановления уголовного дела в 2 связи с неустановлением лица, совершившего преступление, дознавателем В.Н.Горшкову было отказано в его ходатайстве о передаче на ответственное хранение принадлежащего ему автобуса на том основании, что это может причинить ущерб доказыванию. Жалобы адвоката В.Н.Горшкова на это постановление были оставлены без удовлетворения решениями судов первой, кассационной и надзорной инстанций. По мнению заявителя, пункт 2 части второй статьи 82 УПК Российской Федерации в системе действующего правового регулирования не позволяет в случае приостановления на основании части первой статьи 208 УПК Российской Федерации предварительного следствия передавать на ответственное хранение добросовестному приобретателю его вещь, признанную вещественным доказательством, чем нарушает права, гарантированные статьями 34 (часть 1) и 35 (части 1–3)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В.Н.Горшковым материалы, не находит оснований для принятия его жалобы к рассмотрению. Оспариваемый в жалобе пункт 2 части второй статьи 82 УПК Российской Федерации устанавливает порядок хранения вещественных доказательств в виде скоропортящихся товаров и продукции, а также подвергающегося быстрому моральному старению имущества, хранение которых затруднено или издержки по обеспечению специальных условий хранения которых соизмеримы с их стоимостью, а потому в деле заявителя не применялся и не подлежал применению. Соответственно данная жалоба, как не отвечающая критерию допустимости, не может быть принята к рассмотрению Конституционным Судом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Горшкова Валерия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