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41593-П/2010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Максимова Константина Александровича на нарушение его конституционных прав частью первой статьи 74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К.А.Максимова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Корсаковского городского суда от 10 ноября 2008 года гражданину К.А.Максимову за совершение преступления, предусмотренного пунктом «а» части третьей статьи 286 УК Российской Федерации, было назначено наказание в виде лишения свободы на срок три года шесть месяцев условно с испытательным сроком два года, с лишением права занимать должности в правоохранительных органах на срок два года. 2 К.А.Максимов обратился в суд с ходатайством об отмене условного осуждения и снятии судимости, мотивировав это тем, что им отбыта половина испытательного срока. Постановлением судьи Корсаковского городского суда от 3 декабря 2009 года, оставленным без изменения судом кассационной инстанции, ходатайство оставлено без удовлетворения с указанием на то, что Уголовный кодекс Российской Федерации не предусматривает условное отбывание дополнительных видов наказаний, а следовательно, отмена условного осуждения и снятие судимости не могут быть применены к осужденным, которым назначены основное и дополнительное наказания.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74 УК Российской Федерации предусматривает, что, если до истечения испытательного срока условно осужденный к исправительным работам, ограничению по военной службе, содержанию в дисциплинарной воинской части или лишению свободы (часть первая статьи 73 УК Российской Федерации) своим поведением докажет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Неконституционность оспариваемой нормы заявитель усматривает в том, что она не содержит положений, позволяющих суду постановить об отмене условного осуждения и о снятии с осужденного судимости применительно к дополнительным видам наказаний. Тем самым заявитель фактически предлагает внести целесообразные, с его точки зрения, изменения и дополнения в действующее законодательство, что не входит в 3 компетенцию Конституционного Суда Российской Федерации, а является прерогативой федерального законодателя.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Максимова Константина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