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31799-П/2002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"Брянскагропромстроймонтаж" на нарушение конституционных прав и свобод подпунктом 7 пункта 1 статьи 7, пунктом 2 статьи 27 и пунктом 1 статьи 90 Федерального закона "Об исполнительном производстве"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ООО "Брянскагропромстроймонтаж"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Московской области определением от 29 октября 2001 года отказал ООО "Брянскагропромстроймонтаж" в удовлетворении жалобы на действия судебного пристава- исполнителя, вынесшего постановление об окончании исполнительного производства в отношении должника данного общества, в связи с пропуском заявителем установленного законом срока обжалования. Федеральный арбитражный суд Московского округа отклонил кассационную жалобу ООО "Брянскагропромстроймонтаж" на данное определение, указав на пресекательный характер срока обжалования действий судебного пристава-исполнителя, и, соответственно, на невозможность его восстановления, а также признав несостоятельным довод заявителя о необходимости рассмотрения арбитражным судом первой инстанции жалоб на действия судебного пристава- исполнителя в коллегиальном составе, поскольку его постановления не являются актами государственного органа. В своей жалобе в Конституционный Суд Российской Федерации ООО "Брянскагропромстроймонтаж" оспаривает конституционность пункта 2 статьи 27 Федерального закона "Об исполнительном производстве", согласно которому постановление судебного пристава- исполнителя об окончании исполнительного производства может быть обжаловано в суд в 10- дневный срок; пункта 1 его статьи 90, который предусматривает, что на действия судебного пристава- исполнителя по исполнению исполнительного документа, выданного арбитражным судом, или отказ в совершении указанных действий, в том числе на отказ в отводе судебного пристава-исполнителя, взыскателем или должником может быть подана жалоба в арбитражный суд по месту нахождения судебного пристава-исполнителя в 10-дневный срок со дня совершения действия (отказа в совершении действия); во всех остальных случаях жалоба на совершение исполнительных действий судебным приставом-исполнителем или отказ в совершении таких действий, в том числе на отказ в отводе судебного пристава-исполнителя, подается в суд общей юрисдикции по месту нахождения судебного пристава-исполнителя также в 10-дневный срок со дня совершения действия (отказа в совершении действия); течение этого срока для лица, не извещенного о времени и месте совершения исполнительного действия (об отказе в совершении действия), начинается со дня, когда указанному лицу стало об этом известно. По мнению заявителя, названные нормы, как устанавливающие пресекательный срок на обжалование в суд некоторых действий судебного пристава-исполнителя и не определяющие момент начала течения названного срока, противоречат статьям 46 (часть 1) и 48 (часть 1) Конституции Российской Федерации. 2 Кроме того, в жалобе оспаривается конституционность подпункта 7 пункта 1 статьи 7 Федерального закона "Об исполнительном производстве". По мнению заявителя, данная норма не соответствует статьям 19 (часть 1), 46 (часть 1) и 47 (часть 1) Конституции Российской Федерации, поскольку не относит постановления судебного пристава-исполнителя к категории ненормативных актов государственных органов, дела об оспаривании которых подлежат рассмотрению коллегиальным составом суда.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ООО "Брянскагропромстроймонтаж" о том, что в соответствии с требованиями названного Закона его жалоба не может быть принята к рассмотрению. Однако в своей очередной жалобе заявитель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правовой позиции Конституционного Суда Российской Федерации, изложенной в ряде его решений (определения от 14 декабря 1999 года 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"Брянскагропромстроймонтаж",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