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31119-П/2005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Березняка Николая Викторовича и Щукина Олега Анатольевича на нарушение их конституционных прав статьей 238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 Н.В.Березняка и О.А.Щукина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Н.В.Березняк и О.А.Щукин обратились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