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33726-П/2001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октября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Цыганок Надежды Ревовны на нарушение ее конституционных прав подпунктом "а" пункта 1 статьи 51 Федерального закона "О воинской обязанности и военной службе"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Т.Г.Морщаковой, судей Н.С.Бондаря, Н.В.Витрука, Г.А.Гаджиева, Ю.М.Данилова, Л.М.Жарковой, Г.А.Жилина, А.Л.Кононова, В.О.Лучина, Ю.Д.Рудкина, А.Я.Сливы, В.Г.Стрекозова, О.С.Хохряковой, Б.С.Эбзеева, В.Г.Ярославцева, рассмотрев в пленарном заседании вопрос о соответствии жалобы гражданки Н.Р.Цыганок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Проходившая военную службу гражданка Н.Р.Цыганок, очередной контракт с которой был заключен на срок до достижения ею предельного возраста пребывания на военной службе, в мае 2000 года была уволена со службы по достижении этого возраста на основании подпункта "а" пункта 1 статьи 51 Федерального закона от 28 марта 1998 года "О воинской обязанности и военной службе". Законность и обоснованность такого решения подтверждена судами общей юрисдикции.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59 Конституции Российской Федерации во взаимосвязи с ее статьями 32 (часть 4), 37 и 71 (пункт "м"), военная служба, посредством прохождения которой военнослужащие реализуют право на труд, представляет собой особый вид федеральной государственной службы, непосредственно связанный с защитой Отечества, обеспечением обороны и безопасности государства; этим обусловливается правовой статус военнослужащих, специфический характер воинской дисциплины, необходимость некоторых ограничений прав и свобод, устанавливаемых федеральным законодательством в отношении военнослужащих (Постановление Конституционного Суда Российской Федерации от 10 апреля 2001 года по делу о проверке конституционности части первой пункта 1 статьи 8 Федерального закона "О материальной ответственности военнослужащих"). Регламентируя порядок поступления на государственную (в том числе военную) службу и ее прохождения, государство может устанавливать в этой сфере и специфические требования. К их 2 числу относятся, в частности, введенные Федеральным законом "О воинской обязанности и военной службе" возрастные критерии при приеме на военную службу и увольнении с этой службы. Установление таких требований, обусловленных задачами, принципами организации и функционирования военной службы, целью поддержания ее высокого уровня, не может рассматриваться как нарушение права на равный доступ к государственной службе и права свободно распоряжаться своими способностями к труду, выбирать род деятельности и занятий, закрепленных статьями 32 (часть 4) и 37 (часть 1) Конституции Российской Федерации, либо как ограничение этих прав, не согласующееся с предписаниями ее статьи 55 (часть 3). Данная правовая позиция выражена Конституционным Судом Российской Федерации в Постановлении от 6 июня 1995 года по делу о проверке конституционности абзаца 2 части седьмой статьи 19 Закона РСФСР "О милиции", подтверждена в определениях от 4 декабря 1997 года по жалобе гражданина А.М.Насташкина, от 1 июля 1998 года по запросу Верховного Суда Российской Федерации, от 19 апреля 2000 года по жалобе гражданина И.У.Бетанти, от 8 февраля 2001 года по запросу Люберецкого городского суда и в ряде других решений, сохраняющих свою силу. Следует также иметь в виду, что оспариваемая норма не содержит запрета органам военного управления заключать контракт с теми военнослужащими, которые хотя и достигли предельного возраста пребывания на военной службе, но изъявляют желание ее продолжить, - с учетом их деловых качеств и состояния здоровья. Такая возможность предусмотрена пунктом 3 статьи 49 Федерального закона "О воинской обязанности и военной службе" и конкретизирована статьей 10 Положения о порядке прохождения военной службы, утвержденного Указом Президента Российской Федерации от 16 сентября 1999 года № 1237. Нельзя признать обоснованным утверждение Н.Р.Цыганок о нарушении оспариваемой нормой ее права на получение государственной пенсии. Согласно статье 39 (часть 2) Конституции Российской Федерации государственные пенсии и социальные пособия устанавливаются законом. Условия и порядок назначения пенсии военнослужащим определяются не Федеральным законом "О воинской обязанности и военной службе", а Законом Российской Федерации "О пенсионном обеспечении лиц, проходивших военную службу, службу в органах внутренних дел, учреждениях и органах уголовно-исполнительной системы, и их семей". Заключая контракт о прохождении военной службы, Н.Р.Цыганок знала, что ко времени окончания срока контракта и достижения ею предельного возраста пребывания на военной службе у нее не будет выслуги лет, необходимой для назначения соответствующей пенсии, и соглашалась с этим. Что же касается самого конституционного права на получение государственной пенсии, то оно может быть реализовано Н.Р.Цыганок при наступлении в будущем иных оснований для назначения такой пенсии. Исходя из изложенного и руководствуясь частью второй статьи 40, пунктами 2 и 3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Цыганок Надежды Ревовны,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допустимой, а также поскольку по предмету обращения Конституционным Судом Российской Федерации ранее были приняты решения, сохраняющие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Т.Г.Морщакова Судья-секретарь Конституционного Суда Российской Федерации Ю.М.Данилов 3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