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33015-П/2000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13 июля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"Якутскэнерго" на нарушение конституционных прав и свобод граждан положениями статей 176 и 185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Б.С.Эбзеева, В.Г.Ярославцева, рассмотрев в пленарном заседании вопрос о соответствии жалобы ОАО "Якутскэнерго"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от 4 ноября 1997 года Федеральный арбитражный суд Северо-Кавказского округа, рассмотрев кассационную жалобу ОАО "Якутскэнерго" на решение Арбитражного суда Краснодарского края от 16 мая 1997 года и постановление апелляционной инстанции того же суда от 28 июля 1997 года, отменил указанные судебные акты и передал дело на новое рассмотрение в тот же суд. Основанием к отмене решений суда первой и апелляционной инстанций послужила неполнота исследования обстоятельств, имевших существенное значение для правильного разрешения дела. Вместе с тем, суд кассационной инстанции признал обоснованными доводы жалобы ОАО "Якутскэнерго" о неправильном определении подсудности спора Арбитражному суду Краснодарского края, указав, однако, что в соответствии со статьей 176 Арбитражного процессуального кодекса Российской Федерации это нарушение не является препятствием для нового рассмотрения дела по первой инстанции в том же суде и не может повлиять на законность его решения. Должностные лица Высшего Арбитражного Суда Российской Федерации, куда ОАО "Якутскэнерго" обращалось с надзорными жалобами, на основании статьи 185 (часть 1) Арбитражного процессуального кодекса Российской Федерации отказали заявителю в принесении протеста на эти решения.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176 Арбитражного процессуального кодекса Российской Федерации нарушение норм процессуального права влечет за собой отмену судебного акта в случае, если в ходе кассационной проверки будет установлено, что данное нарушение могло повлиять на окончательные выводы суда при принятии решения или постановления. Следовательно, данная норма не исключает отмену решения арбитражного суда первой инстанции, вынесенного с нарушением правил о подсудности. При разрешении таких вопросов арбитражные суды кассационной инстанции - в целях реализации прав и свобод граждан и иных субъектов права - должны исходить из требований статьи 47 Конституции Российской Федерации с учетом положений о высшей юридической силе и прямом действии Конституции Российской Федерации, закрепленных в ее статье 15. Проверка правильности решений, которые принимаются арбитражными судами кассационной инстанции, в частности, в связи с таким возможным основанием их отмены, как нарушение правил о подсудности при применении статьи 176 Арбитражного процессуального кодекса Российской Федерации,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Затронутый в обращении ОАО "Якутскэнерго" вопрос о порядке возбуждения надзорного производства и об обжаловании действий должностных лиц, имеющих право на принесение протеста в порядке надзора, уже исследовался Конституционным Судом Российской Федерации. В постановлении от 6 июля 1998 года по делу о проверке конституционности части пятой статьи 325 Уголовно-процессуального кодекса РСФСР</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ОАО "Якутскэнерго", поскольку она не отвечает требованиям Федерального конституционного закона "О Конституционном Суде Российской Федерации", в соответствии с которыми рассмотрение жалобы может быть признано допустимым,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3</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