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32488-П/2003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Арбитражного суда Хабаровского края о проверке конституционности пункта 3 статьи 73, пунктов 1, 2 и 4 статьи 85 Федерального закона "Об исполнительном производстве"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А.Л.Кононова, Л.О.Красавчиковой, В.О.Лучина, Ю.Д.Рудкина, А.Я.Сливы, В.Г.Стрекозова, Б.С.Эбзеева, В.Г.Ярославцева, заслушав в пленарном заседании заключение судьи С.М.Казанцева,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Арбитражного суда Хабаровского края,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Федеральному закону от 21 июля 1997 года "Об исполнительном производстве", его статье 73, в случае невыполнения должником без уважительных причин требований пунктов 1 и 2 статьи 73 судебный пристав-исполнитель применяет к нему штрафные санкции, предусмотренные статьей 85, и назначает новый срок исполнения исполнительного документа (пункт 3); статьей 85 установлено, что в случае неисполнения без уважительных причин исполнительного документа, обязывающего должника совершить определенные действия или воздержаться от их совершения, в срок, установленный судебным приставом-исполнителем, он в соответствии со статьей 73 выносит постановление о наложении на должника штрафа в размере до 200 минимальных размеров оплаты труда и назначает ему новый срок для исполнения (пункт 1); при последующих нарушениях должником без уважительных причин новых сроков исполнения исполнительного документа размер штрафа каждый раз удваивается (пункт 2); постановление судебного пристава-исполнителя о наложении штрафа утверждается старшим судебным приставом и может быть обжаловано в соответствующий суд в 10-дневный срок (пункт 4). В своем запросе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Конституцией Российской Федерации защита прав и свобод человека и гражданина в Российской Федерации является обязанностью государства (статья 2); судебная защита прав и свобод гарантируется (статьи 45, часть 1; 46, части 1 и 2). Развивая эти конституционные положения,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правовой позиции, выраженной Конституционным Судом Российской Федерации в ряде его решений, в том числе в Постановлении от 14 мая 2003 года по делу о проверке конституционности пункта 2 статьи 14 Федерального закона "О судебных приставах", суды общей юрисдикции и арбитражные суды, руководствуясь статьей 120 (часть 2) Конституции Российской Федерации во взаимосвязи с ее статьей 76 (части 3, 5 и 6), должны самостоятельно решать, какие нормы подлежат применению в рассматриваемом деле. Нормы Федерального закона "Об исполнительном производстве" не исключают право самого арбитражного суда за неисполнение лицом возложенных на него исполнительным листом действий в соответствии с частью 2 статьи 332 АПК Российской Федерации наложить штраф в порядке и размере, установленных в главе 11 данного Кодекса, причем вопрос о наложении штрафа может быть им рассмотрен не только по заявлению судебного пристава-исполнителя, но и по заявлению взыскателя. Таким образом, разрешение вопроса, поставленного в запросе Арбитражного суда Хабаровского края, не относится к полномочиям Конституционного Суда Российской Федерации, определенным статьей 125 Конституции Российской Федерации и статьей 3 Федерального закона "О Конституционном Суде Российской Федерации". Исходя из изложенного и руководствуясь пунктами 1 и 3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Арбитражного суда Хабаровского края, поскольку по предмету обращения Конституционным Судом Российской Федерации ранее были вынесены решения, сохраняющие свою силу, и поскольку разрешение поставленных в нем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