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34619-П/2010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Шишкова Леонида Валерьевича на нарушение его конституционных прав частью третьей статьи 50 и частью третьей статьи 51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Н.В.Селезнева, В.Г.Стрекозова, В.Г.Ярославцева, рассмотрев по требованию гражданина Л.В.Шишкова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Судья Тверского областного суда по итогам предварительного слушания уголовного дела, на котором присутствовали четверо обвиняемых, в том числе Л.В.Шишков, и два адвоката, в том числе адвокат Л.В.Шишкова, вынес постановление о назначении судебного заседания.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Неконституционность части третьей статьи 50 и части третьей статьи 51 УПК Российской Федерации заявитель связывает с тем, что они, по его мнению, позволяют суду провести предварительное слушание уголовного дела по обвинению ряда лиц в отсутствие защитника у одного или нескольких обвиняемых. Вместе с тем указанные статьи регламентируют обязательное участие защитника в уголовном судопроизводстве, его приглашение, назначение и замену, не определяют порядок и условия проведения предварительного слушания и не могут рассматриваться как ограничивающие права заявителя. К тому же, как следует из представленных материалов, защитник Л.В.Шишкова в судебном заседании участвовал; отсутствие же защитников у других обвиняемых не может расцениваться как нарушение прав заявителя. Таким образом, его жалоба, поскольку она не отвечает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Шишкова Леонида Валерьевича, поскольку она не отвечает требованиям Федерального 3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