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30987-П/2005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Совета народных депутатов Кемеровской области о проверке конституционности абзаца третьего пункта 6 Перечня услуг связи, государственное регулирование тарифов на которые на внутреннем рынке Российской Федерации осуществляет МАП России, и абзаца второго пункта 5.3.1.30 Положения о Федеральной службе по тарифам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Совета народных депутатов Кемеровской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Совет народных депутатов Кемеровской области в своем запросе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36 Федерального конституционного закона "О Конституционном Суде Российской Федерации" основанием к рассмотрению дела Конституционным Судом Российской Федерации является обнаружившаяся неопределенность в вопросе о конституционности оспариваемых норм; если же такая неопределенность отсутствует, обращение не может быть признано допустимым по смыслу Федерального конституционного закона "О Конституционном Суде Российской Федерации". В соответствии со статьями 44 и 54 Федерального закона от 7 июля 2003 года "О связи" на территории Российской Федерации услуги связи оказываются операторами связи пользователям услугами связи на основании договора об оказании услуг связи, заключаемого в соответствии с гражданским законодательством и правилами оказания услуг связи, утверждаемыми Правительством Российской Федерации; порядок и форма оплаты услуг связи определяются договором об оказании услуг связи, если иное не установлено законодательством Российской Федерации; оплата местных телефонных соединений производится по выбору абонента-гражданина с применением абонентской или повременной системы оплаты. Установление оспариваемыми нормативными положениями абонентской платы при повременной системе оплаты услуг связи, предоставляемых абоненту на основе соответствующего гражданско-правового договора, равно как и порядок и форма их оплаты, не могут рассматриваться как нарушающие право каждого распоряжаться своим имуществом и как таковые не противоречат Конституции Российской Федерации, ее статьям 35 (часть 2) и 57. Доводы заявителя, приводимые им в обоснование своей позиции, свидетельствуют о том, что фактически он выражает несогласие с имеющимися, с его точки зрения, расхождениями между оспариваемыми нормативными положениями и нормативными положениями, содержащимися в постановлении Правительства Российской Федерации от 26 сентября 1997 года № 1235 "Об утверждении Правил оказания услуг телефонной связи". Между тем разрешение подобных вопросов Конституционному Суду Российской Федерации неподведомственно. Таким образом, поскольку отсутствует неопределенность в вопросе о соответствии Конституции Российской Федерации абзаца третьего пункта 6 Перечня услуг связи, государственное регулирование тарифов на которые на внутреннем рынке Российской Федерации осуществляет МАП России, и абзаца второго пункта 5.3.1.30 Положения о Федеральной службе по тарифам, запрос Совета народных депутатов Кемеровской области не может быть принят Конституционным Судом Российской Федерации к рассмотрению.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Совета народных депутатов Кемеровской области, поскольку он не отвечает требованиям Федерального конституционного закона "О Конституционном Суде Российской Федерации", в соответствии с которыми такого рода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