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гражданина Мирошниченко Ивана Васильевича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И.В.Мирошниченко вопрос о возможности принятия его обращения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гражданина Мирошниченко Ивана Васильевича, поскольку разрешение поставленных в нем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