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32691-П/2005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 Борисова Сергея Владимировича и Медведева Ильи Васильевича на нарушение их конституционных прав положениями части третьей статьи 227, пункта 3 статьи 228, части третьей статьи 231 и частей второй и четвертой статьи 255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А.Л.Кононова,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 С.В.Борисова и И.В.Медведева,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отношении граждан С.В.Борисова и И.В.Медведева - обвиняемых по уголовному делу - во время предварительного расследования была избрана и продлевалась до 17 декабря 2004 года мера пресечения в виде заключения под стражу. За день до окончания срока применения этой меры пресечения дело было направлено в суд и через десять дней в судебном заседании с участием адвокатов С.В.Борисова и И.В.Медведева судья вынес постановление о назначении предварительного слушания, указав при этом на необходимость продления срока содержания обвиняемых под стражей до 21 марта 2005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Обжалуемые заявителями положения Уголовно-процессуального кодекса Российской Федерации о применении в качестве меры пресечения заключения под стражу после поступления дела в суд уже были предметом рассмотрения Конституционного Суда Российской Федерации. В Постановлении от 22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 Борисова Сергея Владимировича и Медведева Ильи Васильевича не подлежащей дальнейшему рассмотрению в заседании Конституционного Суда Российской Федерации, поскольку поставленный заявителями вопрос разрешен Конституционным Судом Российской Федерации в сохраняющих свою силу постановлениях Конституционного Суда Российской Федерации от 2 июля 1998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граждан Борисова Сергея Владимировича и Медведева Ильи Васильевича подлежат пересмотру в установленном законом порядке с учетом правовых позиций, выраженных Конституционным Судом Российской Федерации в постановлениях от 2 июля 1998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