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31377-П/2002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Ирины Николаевны на нарушение ее конституционных прав положениями статьи 4 Закона Российской Федерации "О дорожных фондах в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А.Л.Кононова,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гражданки И.Н.Ивановой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Индивидуальный предприниматель И.Н.Иванова, осуществляющая реализацию горюче- смазочных материалов, решением Межрайонной инспекции Министерства Российской Федерации по налогам и сборам № 3 по Воронежской области от 19 сентября 2001 года подвергнута финансовым санкциям в виде взыскания выявленной в результате проведенной проверки за период с 3 февраля 2000 года по 3 июня 2001 года недоимки по налогу на реализацию горюче-смазочных материалов в сумме 134743 руб., пени в сумме 28723 руб. и штрафа в сумме 112841 руб. Арбитражный суд Воронежской области 19 ноября 2001 года исковые требования И.Н.Ивановой о признании указанного решения недействительным удовлетворил в части взыскания суммы штрафа, а в удовлетворении остальной части иска отказал. Федеральный арбитражный суд Центрального округа постановлением от 13 февраля 2002 года решение Арбитражного суда Воронежской области от 19 ноября 2001 года в части признания решения налогового органа о взыскании штрафа недействительным отменил и полностью отказал И.Н.Ивановой в удовлетворении ее исковых требований.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Анализ статьи 4 Закон Российской Федерации "О дорожных фондах в Российской Федерации" показывает, что в ней установлены плательщики налога на реализацию горюче- смазочных материалов - объединения, предприятия, организации и предприниматели, объект 2 налогообложения - операции по реализации горюче-смазочных материалов, налоговая база - сумма денежных средств, вырученных от реализации, налоговая ставка - процент от суммы реализации. Что касается порядка исчисления налога, то, по смыслу данной статьи, налогоплательщик делает это самостоятельно исходя из налоговой базы и налоговой ставки. Порядок же и сроки уплаты налога (ежемесячно до 15 числа за прошедший месяц) предусмотрены постановлением Верховного Совета Российской Федерации от 23 января 1992 года "Об утверждении Порядка образования и использования Федерального дорожного фонда Российской Федерации". Закон Российской Федерации "О дорожных фондах в Российской Федерации" принят 18 октября 1991 года, т.е. до вступления в силу Конституции Российской Федерации, в законодательной процедуре, предполагавшей, что законодательным органом - Верховным Советом Российской Федерации помимо самого закона принимались постановления о порядке введения его в действие, о толковании отдельных норм данного Закона, об утверждении разного рода актов, вытекающих из него и развивающих его положения. Требование же об установлении в законодательном порядке всех существенных элементов налогообложения сформулировано впервые в статье 17 Налогового кодекса Российской Федерации и обязательно для тех налогов, которые устанавливаются и вводятся после 1 января 1999 года. На это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Ирины Николаевны,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