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1515-П/2009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ноября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гражданки Галаниной Елены Валерьевны о разъяснении Определения Конституционного Суда Российской Федерации от 17 ноября 2009 года № 1515-О-О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В.Г.Стрекозова, В.Г.Ярославцева, рассмотрев вопрос о возможности принятия ходатайства гражданки Е.В.Галаниной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решения Конституционного Суда Российской Федерации дается Конституционным Судом Российской Федерации в пределах содержания разъясняемого решения; ходатайство не может быть удовлетворено, если поставленные в нем вопросы не требуют какого-либо дополнительного истолкования решения по существу. Определение Конституционного Суда Российской Федерации от 17 ноября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гражданки Галаниной Елены Валерьевны о разъяснении Определения от 17 ноября 2009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