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33881-П/2002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Т.В.Сильяновой на нарушение ее конституционных прав подпунктом "б" пункта 1 статьи 24 Федерального закона "О воинской обязанности и военной службе"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Л.М.Жарковой, Г.А.Жилина, В.Д.Зорькина, С.М.Казанцева, А.Л.Кононова, В.О.Лучина,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В.Г.Стрекозова,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гражданки Т.В.Сильяновой,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Т.В.Сильянова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Статьей 59 Конституции Российской Федерации установлено, что защита Отечества - долг и обязанность гражданина Российской Федерации (часть 1); гражданин Российской Федерации несет военную службу в соответствии с федеральным законом (часть 2). Таким законом является Федеральный закон "О воинской обязанности и военной службе", в соответствии с которым осуществляется правовое регулирование в области воинской обязанности и военной службы в целях реализации гражданами Российской Федерации обязанности по защите Отечества. Названный Федеральный закон возлагает воинскую обязанность на всех граждан мужского пола в возрасте от 18 до 27 лет, но вместе с тем предусматривает возможность отсрочки от призыва на военную службу и перечисляет основания предоставления такой отсрочки (статья 24). Следовательно, норма, оспариваемая Т.В.Сильяновой, не только не нарушает какие-либо конституционные права, а, напротив, устанавливает льготу в виде отсрочки от призыва на военную службу. Фактически заявительница ставит вопрос о распространении указанной льготы на более широкий круг лиц, чем это непосредственно предусмотрено законом. Однако разрешение данного вопроса не входит в компетенцию Конституционного Суда Российской Федерации, а является прерогативой законодателя.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Т.В.Сильяновой,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