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32990-П/2004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Магомедаминова Хаджимурада Омарбаговича на нарушение его конституционных прав положениями статьи 406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Ю.Д.Рудкина, Н.В.Селезнева, А.Я.Сливы, В.Г.Стрекозова, О.С.Хохряковой, Б.С.Эбзеева, В.Г.Ярославцева, рассмотрев по требованию гражданина Х.О.Магомедаминова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Х.О.Магомедаминова оспаривается конституционность положений статьи 406 УПК Российской Федерации, регламентирующей порядок рассмотрения надзорных жалоб или представлений и устанавливающей, что эти обращения подлежат рассмотрению в течение 30 суток со дня их поступления (часть первая); судья, рассматривающий их, вправе истребовать уголовное дело (часть вторая); по результатам рассмотрения жалобы или представления судья выносит постановление об отказе в их удовлетворении либо о возбуждении надзорного производства и передаче данных обращений на рассмотрение суда надзорной инстанции (часть третья). По мнению заявителя, названные положения, как предусматривающие, что решение об отказе в удовлетворении надзорных жалобы или представления либо о возбуждении по ним надзорного производства принимается судьей единолично, нарушает его права, гарантированные статьями 46 (часть 1), 47 (часть 1), 50 (часть 3) и 123 Конституции Российской Федерации.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заявителя о том, что его жалоба не соответствует требованиям названного Закона.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Х.О.Магомедаминовым материалы, не находит оснований для принятия его жалобы к рассмотрению. Согласно статьям 96 и 97 Федерального конституционного закона "О Конституционном Суде Российской Федерации"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Магомедаминова Хаджимурада Омарбаговича,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