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33227-П/2000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Маврина Вячеслава Тимофеевича на нарушение его конституционных прав постановлением Правительства Российской Федерации "Об утверждении Положения о перемещении товаров физическими лицами через таможенную границу Российской Федерации", действиями таможенных органов и судебными решениями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Т.Г.Морщаковой, судей Н.С.Бондаря, Г.А.Гаджиева, Ю.М.Данилова, Л.М.Жарковой, Г.А.Жилина, В.Д.Зорькина, В.О.Лучина, Ю.Д.Рудкина, Н.В.Селезнева, А.Я.Сливы, В.Г.Стрекозова, О.И.Тиунова, О.С.Хохряковой, Б.С.Эбзеева, В.Г.Ярославцева, рассмотрев в пленарном заседании вопрос о соответствии жалобы гражданина В.Т.Маврина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Курчатовский районный суд города Челябинска отказал в удовлетворении требований гражданина В.Т.Маврина, который обжаловал действия таможенных органов, отказавших ему в выдаче удостоверения ввоза автомобиля иностранного производства на таможенную территорию Российской Федерации до завершения таможенного оформления и внесения соответствующих платежей. За нарушение таможенных правил он был привлечен к административной ответственности. Завершив таможенное оформление автомобиля и получив его со склада временного хранения, В.Т.Маврин вновь обратился в Курчатовский районный суд города Челябинска, требуя возврата таможенных платежей, отмены наложенного взыскания и признания действий таможни незаконными. В удовлетворении этих требований В.Т.Маврину также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125 (часть 4) Конституции Российской Федерации и пунктом 3 части первой статьи 3 Федерального конституционного закона "О Конституционном Суде Российской Федерации" Конституционный Суд Российской Федерации по жалобам на нарушение 2 конституционных прав и свобод граждан проверяет конституционность закона, примененного или подлежащего применению в конкретном деле. В.Т.Маврин не обжалует конституционность какого-либо закона, а конституционность постановления Правительства Российской Федерации в силу названных законоположений предметом рассмотрения Конституционного Суда Российской Федерации по жалобе гражданина быть не может. Следовательно, данная жалоба в соответствии со статьей 97 Федерального конституционного закона "О Конституционном Суде Российской Федерации" не является допустимой. Проверка же законности и обоснованности действий должностных лиц и решений судов общей юрисдикции не входит в компетенцию Конституционного Суда Российской Федерации. Следует также иметь в виду, что примененная в деле заявителя норма Таможенного кодекса Российской Федерации, на которой, в частности, основано постановление Правительства Российской Федерации "Об утверждении Положения о перемещении товаров физическими лицами через таможенную границу Российской Федерации", уже была предметом рассмотрения Конституционного Суда Российской Федерации: в постановлении от 14 мая 1999 года по делу о проверке конституционности положений части первой статьи 131 и части первой статьи 380 Таможенного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Маврина Вячеслава Тимофеевича,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допустимой, а также поскольку разрешение поставленных в ней вопросов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Т.Г.Морщакова Судья-секретарь Конституционного Суда Российской Федерации Н.В.Селезнев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