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32320-П/2005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Силаева Виталия Анатольевича на нарушение его конституционных прав положениями статьи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В.Г.Ярославцева, рассмотрев по требованию гражданина В.А.Силаева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В.А.Силаев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Изучив представленные В.А.Силаевым материалы,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Силаева Виталия Анатольевича,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