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32413-П/2003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предприятия "Хвойнинский лесопункт" на нарушение конституционных прав и свобод подпунктом 2 пункта 2 статьи 17 Федерального закона "Об обязательном социальном страховании от несчастных случаев на производстве и профессиональных заболеваний"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В.О.Лучина, Ю.Д.Рудкина, А.Я.Сливы, В.Г.Стрекозова, Б.С.Эбзеева, В.Г.Ярославцева, рассмотрев по требованию муниципального предприятия "Хвойнинский лесопункт" вопрос о возможности принятия его жалобы к рассмотрению в заседании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муниципального предприятия "Хвойнинский лесопункт" оспаривается конституционность подпункта 2 пункта 2 статьи 17 Федерального закона от 24 июля 1998 года "Об обязательном социальном страховании от несчастных случаев на производстве и профессиональных заболеваний", согласно которому страхователь обязан в установленном порядке и в определенные страховщиком сроки начислять и перечислять страховщику страховые взносы. Заявитель считает, что данная норма в нарушение статей 1 (часть 1), 15 (часть 3) и 54 (часть 2) Конституции Российской Федерации позволяет правоприменителям придавать обратную силу принимаемым ежегодно федеральным законам о страховых тарифах на обязательное социальное страхование от несчастных случаев на производстве и профессиональных заболеваний. В подтверждение своей позиции он ссылается на состоявшиеся по его делу решения Новгородского регионального отделения Фонда социального страхования Российской Федерации о взыскании страховых взносов и пени с 1 января по 14 февраля 2001 года (за период до вступления с 15 февраля 2001 года в силу Федерального закона от 12 февраля 2001 года "О страховых тарифах на обязательное социальное страхование от несчастных случаев на производстве и профессиональных заболеваний на 2001 год"), которые были признаны законными и обоснованными решением Арбитражного суда Новгородской области от 23 октября 2002 года, оставленным без изменения Федеральным арбитражным судом Северо-Западного округа.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Закрепленная в оспариваемой норме обязанность страхователя начислять и перечислять страховщику страховые взносы в установленном порядке и в определенные им сроки конкретизирована в утвержденных постановлением Правительства Российской Федерации от 2 марта 2000 года № 184 Правилах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заболеваний. Согласно пункту 6 названных Правил суммы страховых взносов перечисляются страхователями, нанимающими работников по трудовому договору (контракту), ежемесячно в срок, установленный для получения (перечисления) в банках или иных кредитных организациях средств на выплату заработной платы за истекший месяц. 2 Сама по себе оспариваемая норма, возлагающая на страхователя обязанность соблюдать порядок и своевременность уплаты страховых взносов, не может расцениваться как нарушающая его права и тем самым противоречащая конституционным нормам, на которые ссылается заявитель.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жалобы, заявитель фактически просит признать неконституционным не смысл, придаваемый правоприменителями оспариваемой норме, а истолкование Федерального закона "О страховых тарифах на обязательное социальное страхование от несчастных случаев на производстве и профессиональных заболеваний на 2001 год" (которому законодатель обратную силу не придал). Следовательно, и этим Федеральным законом конституционные права заявителя нарушены не были. Проверка же правильности и обоснованности состоявшихся по его делу правоприменительных решений в компетенцию Конституционного Суда Российской Федерации не входит.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предприятия "Хвойнинский лесопункт",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