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32902-П/2004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Помельникова Александра Васильевича на нарушение его конституционных прав частью первой статьи 412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Н.В.Селезнева, А.Я.Сливы, В.Г.Стрекозова, О.С.Хохряковой, Б.С.Эбзеева, В.Г.Ярославцева, рассмотрев по требованию гражданина А.В.Помельникова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Помельникова Александра Васильевича,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