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33418-П/2002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"Юридическая фирма "Юрконс" на нарушение конституционных прав и свобод статьей 1 Федерального закона "О страховых тарифах на обязательное социальное страхование от несчастных случаев на производстве и профессиональных заболеваний на 2001 год"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ООО "Юридическая фирма "Юрконс"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граждане и их объединения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"Юридическая фирма "Юрконс",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