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33585-П/1993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16 статьи 109-6 Конституции (Основного Закона) Республики Калмыкия - Хальмг Тангч и Закона Республики Калмыкия - Хальмг Тангч от 16 июля 1993 года "О внесении изменений и дополнений в Закон Республики Калмыкия - Хальмг Тангч "О Президенте Республики Калмыкия - Хальмг Тангч" (пункт 16 статьи 7)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Н.Т.Ведерникова, Г.А.Гаджиева,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 соответствии с частью первой статьи 21 Федерального конституционного закона "О Конституционном Суде Российской Федерации" вопрос о прекращении производства по делу о проверке конституционности пункта 16 статьи 109-6 Конституции (Основного Закона) Республики Калмыкия - Хальмг Тангч и Закона Республики Калмыкия - Хальмг Тангч от 16 июля 1993 года "О внесении изменений и дополнений в Закон Республики Калмыкия - Хальмг Тангч "О Президенте Республики Калмыкия - Хальмг Тангч" (пункт 16 статьи 7) в связи с постановлением Президиума Верховного Суда Российской Федерации от 19 апреля 1995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пункта 16 статьи 109-6 Конституции (Основного Закона) Республики Калмыкия - Хальмг Тангч и Закона Республики Калмыкия - Хальмг Тангч от 16 июля 1993 года "О внесении изменений и дополнений в Закон Республики Калмыкия - Хальмг Тангч "О Президенте Республики Калмыкия - Хальмг Тангч" в связи с отзывом заявителем своего запроса до начала рассмотрения дела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