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32478-П/1998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января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Кужелева Сергея Васильевича на нарушение его конституционного права на вознаграждение за труд постановлением Правительства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Н.Т.Ведерникова, Н.В.Витрука, Ю.М.Данилова, В.Д.Зорькина, А.Л.Кононова, В.О.Лучина, Т.Г.Морщаковой, В.И.Олейника, Ю.Д.Рудкина, Н.В.Селезнева, В.Г.Стрекозова, О.И.Тиунова, О.С.Хохряковой, Б.С.Эбзеева, В.Г.Ярославцева, рассмотрев в пленарном заседании вопрос о соответствии жалобы гражданина С.В.Кужелева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 статей 96 и 97 Федерального конституционного закона "О Конституционном Суде Российской Федерации" следует, что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Кужелева Сергея Васильевича как не являющейся допустимой в соответствии с требованиями Федерального конституционного закона "О Конституционном Суде Российской Федерации" и ввиду неподведомственности поставленного в ней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