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33838-П/2003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Косицына Евгения Викторовича на нарушение его конституционных прав положениями Федерального закона "О внесении изменений и дополнений в Уголовно-процессуальный кодекс Российской Федерации", статьей 125 Уголовно- процессуального кодекса Российской Федерации, статьей 2396 Гражданского процессуального кодекса РСФСР и статьей 771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А.Я.Сливы, В.Г.Стрекозова, О.С.Хохряковой, Б.С.Эбзеева, В.Г.Ярославцева, рассмотрев по требованию гражданина Е.В.Косицына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Е.В.Косицына оспаривается конституционность статьи 10 Федерального закона от 29 мая 2002 года "О внесении изменений и дополнений в Уголовно- процессуальный кодекс Российской Федерации", которая, как утверждает заявитель, воспрепятствовала приданию обратной силы закону, смягчающему наказание, и пересмотру приговора, вынесенного в отношении него 20 апреля 2000 года Центральным районным судом города Калининграда; статьи 2396 ГПК РСФСР, статьи 125 УПК Российской Федерации и статьи 771 УИК Российской Федерации, поскольку данные нормы не содержат предписаний, обеспечивающих участие лица, осужденного к лишению свободы и отбывающего наказание в исправительном учреждении, в судебных заседаниях по гражданским делам, а также по делам об обжаловании действий и решений органов предварительного расследования. По мнению заявителя, указанными нормами были нарушены его права, гарантированные статьями 19, 21, 46, 47, 54 (часть 1) и 123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данная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Косицына Евгения Викторовича,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