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32487-П/1997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Клавдина Андрея Викторовича как не соответствующей требованиям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Э.М.Аметистова, Н.Т.Ведерникова, Ю.М.Данилова, В.Д.Зорькина, А.Л.Кононова, В.О.Лучина, В.И.Олейника, Н.В.Селезнева, В.Г.Стрекозова, О.И.Тиунова, В.А.Туманова, О.С.Хохряковой, Б.С.Эбзеева, В.Г.Ярославцева, рассмотрев в пленарном заседании вопрос о соответствии жалобы гражданина А.В.Клавдина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Клавдина Андрея Викторовича,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