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676-П/2005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 прекращении производства по запросу Парламента Кабардино-Балкарской Республики о проверке конституционности Федерального закона "Об обязательном страховании гражданской ответственности владельцев транспортных средств"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Л.О.Красавчиковой, судей Н.С.Бондаря, Г.А.Гаджиева, А.Л.Кононова, С.П.Маврина, Ю.Д.Рудкина, А.Я.Сливы, В.Г.Стрекозова, Б.С.Эбзеева, В.Г.Ярославцева, рассмотрев вопрос о прекращении производства по запросу Парламента Кабардино- Балкарской Республики,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Парламент Кабардино-Балкарской Республики на основании постановления от 8 августа 2003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44 Федерального конституционного закона "О Конституционном Суде Российской Федерации"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производство по запросу Парламента Кабардино-Балкарской Республики о проверке конституционности Федерального закона "Об обязательном страховании гражданской ответственности владельцев транспортных средств" в связи с отзывом Парламентом Кабардино- Балкарской Республики своего запроса.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