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196281-П/2015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Каримова Давида Гариковича и Мохтина Евгения Александровича на нарушение их конституционных прав частью третьей статьи 195 и пунктом 1 части первой статьи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 Д.Г.Каримова и Е.А.Мохтина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производства по уголовным делам граждан Д.Г.Каримова и Е.А.Мохтина были назначены судебные экспертизы, с постановлениями о назначении которых данные лица ознакомились после их производства одновременно с заключениями экспертов. Постановленные в том числе на основе этих заключений приговоры от 8 июля 2013 года в отношении Д.Г.Каримова и от 17 октября 2013 года в отношении Е.А.Мохтина 2 оставлены без изменения судами апелляционной и кассационной инстанций (апелляционное определение от 15 ноября 2013 года, постановления судьи верховного суда республики от 31 марта 2014 года и судьи Верховного Суда Российской Федерации от 9 сентября 2014 года об отказе в передаче кассационной жалобы для рассмотрения в судебном заседании суда кассационной инстанции, письмо заместителя Председателя Верховного Суда Российской Федерации от 19 ноября 2014 года по делу Д.Г.Каримова; апелляционное определение от 10 декабря 2013 года, постановление судьи Верховного Суда Российской Федерации об отказе в передаче кассационной жалобы для рассмотрения в судебном заседании суда кассационной инстанции от 26 августа 2014 года, письмо заместителя Председателя Верховного Суда Российской Федерации от 6 ноября 2014 года по делу Е.А.Мохтина).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нарушении конституционных прав и свобод положениями статей 195 и 198 УПК Российской Федерации ранее уже рассматривался Конституционным Судом Российской Федерации (определения от 18 июня 3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Каримова Давида Гариковича и Мохтина Евгения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