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178869-П/2013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января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Саргатяна Серго Ивановича на нарушение его конституционных прав положениями раздела IV Государственной программы по оказанию содействия добровольному переселению в Российскую Федерацию соотечественников, проживающих за рубежом (в редакции, действовавшей до 1 января 2013 года), а также пунктами 2–4 Правил выплаты единовременного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С.И.Саргатяна,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 от 24 мая 1999 года № 99-ФЗ «О государственной политике Российской Федерации в отношении соотечественников за рубежом» определяет, что наряду с гражданами Российской Федерации, постоянно проживающими за пределами территории Российской Федерации, соотечественниками признаются лица и их потомки, проживающие за пределами территории Российской Федерации и относящиеся, как правило, к народам, исторически проживающим на территории Российской Федерации, а также сделавшие свободный выбор в пользу духовной, культурной и правовой связи с Российской Федерацией, лица, чьи родственники по прямой восходящей линии ранее проживали на территории Российской Федерации, в том числе лица, состоявшие в гражданстве СССР, проживающие в государствах, входивших в состав СССР, получившие гражданство этих государств или ставшие лицами без 4 гражданства, а также выходцы (эмигранты) из Российского государства, Российской республики, РСФСР, СССР и Российской Федерации, имевшие соответствующую гражданскую принадлежность и ставшие гражданами иностранного государства или лицами без гражданства (статья 1). Закрепляя, что органы государственной власти Российской Федерации и органы государственной власти субъектов Российской Федерации содействуют добровольному переселению соотечественников в Российскую Федерацию (статья 131), указанный Федеральный закон относит к полномочиям Российской Федерации в области отношений с соотечественниками принятие федеральных целевых и федеральных программ, а определение основных направлений государственной политики Российской Федерации в отношении соотечественников – к полномочиям Президента Российской Федерации (статьи 14 и 19). На основании данных законоположений Президентом Российской Федерации был издан Указ от 22 июня 2006 года № 637 «О мерах по оказанию содействия добровольному переселению в Российскую Федерацию соотечественников, проживающих за рубежом», которым утверждена Государственная программа по оказанию содействия добровольному переселению в Российскую Федерацию соотечественников, проживающих за рубежом (в настоящее время действует в редакции Указа от 25 июля 2014 года № 531). Данный Указ был издан во исполнение полномочия, возложенного на Президента Российской Федерации Федеральным законом «О государственной политике Российской Федерации в отношении соотечественников за рубежом» по вопросу, не получившему содержательной регламентации в этом Федеральном законе, и именно на основании такого уполномочия Президент Российской Федерации непосредственно осуществил правовое регулирование соответствующих общественных отношений, а потому в силу правовой позиции Конституционного Суда Российской Федерации, изложенной в Постановлении от 27 января 2004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Государственная программа по оказанию содействия добровольному переселению в Российскую Федерацию соотечественников, проживающих за рубежом, предусматривает, что лица, относящиеся к соотечественникам, могут принять участие в данной Государственной программе путем подачи личного заявления в уполномоченный орган в стране своего постоянного проживания (пункт 15), кроме того, заявление вправе подать соотечественник, являющийся иностранным гражданином, но постоянно или временно проживающий на законном основании на территории Российской Федерации, а с 25 июля 2014 года – также получивший временное убежище в Российской Федерации (пункт 16); участнику Государственной программы выдается свидетельство установленного Правительством Российской Федерации образца сроком на три года; по истечении срока действия свидетельства соотечественник утрачивает статус участника Государственной программы, а члены его семьи, указанные в свидетельстве, – статус членов семьи участника Государственной программы (пункт 18). При этом в соответствии с Указом Президента Российской Федерации от 14 сентября 2012 года № 1289 «О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свидетельства участников Государственной программы, выданные до 1 января 2013 года, действительны до 1 января 2015 года; указанные лица имеют право на получение государственных гарантий и социальной поддержки, в том числе на получение за счет средств федерального бюджета подъемных – денежной выплаты, предоставляемой после переезда для обустройства. В соответствии с пунктом 3 Правил выплаты единовременного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(утратили силу в связи с принятием постановления Правительства Российской 6 Федерации от 27 марта 2013 года № 270, но продолжают применяться к правоотношениям, возникшим в период их действия) такое единовременное пособие выплачивалось на основании письменного заявления лица, переселяющегося в Российскую Федерацию. Положения Государственной программы по оказанию содействия добровольному переселению в Российскую Федерацию соотечественников, проживающих за рубежом, и принятого в соответствии с ней постановления Правительства Российской Федерации оснований для отказа в выплате подъемных в связи со сроками переселения не предусматривали. Закрепленное в них правовое регулирование исходило из того, что право на получение подъемных имели все участники Государственной программы – как иностранные граждане, только собирающиеся переезжать на постоянное место жительства в Российскую Федерацию, так и иностранные граждане, уже проживающие в Российской Федерации, при условии документального оформления и получения ими соответствующего статуса. Иное приводило бы к установлению необоснованных различий в положении лиц, относящихся к одной категории, и тем самым – к ущемлению их прав и законных интересов, а значит, нарушало бы принцип равенства всех перед законом и не согласовывалось бы с конституционно значимыми целями возможных ограничений прав и свобод человека и гражданина (статья 19, часть 1; статья 55, часть 3, Конституции Российской Федерации). Таким образом, оспариваемые заявителем нормативные положения, перечисленные в жалобе, сами по себе не могут рассматриваться как нарушающие его конституционные права в указанном им аспекте. Проверка же законности и обоснованности правоприменительных решений, в том числе выяснение причин пропуска заявителем сроков, определенных законодателем для судебного оспаривания решения, действий (бездействия) органов государственной власти, не входит в компетенцию Конституционного Суда Российской Федерации, определенную статьей 125 Конституции Российской Федерации и статьей 3 Федерального 7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Саргатяна Серго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