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17327-П/2008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января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Дьячковой Ольги Геннадьевны на нарушение ее конституционных прав частью восьмой статьи 302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А.Л.Кононова,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О.Г.Дьячковой,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Серовского городского суда Свердловской области от 20 апреля 2006 года гражданка О.Г.Дьячкова была осуждена за организацию подкупа свидетеля и потерпевшего в целях дачи ими ложных показаний (часть третья статьи 33, часть первая статьи 309 УК Российской Федерации). Определением судебной коллегии по уголовным делам Свердловского областного суда от 27 сентября 2006 года приговор был изменен: 2 О.Г.Дьячкова освобождена от назначенного наказания в связи с истечением на момент рассмотрения уголовного дела кассационной инстанцией срока давности уголовного преследования. В удовлетворении надзорной жалобы, в которой она настаивала на пересмотре указанных судебных решений, постановлением судьи Верховного Суда Российской Федерации от 16 августа 2007 года отказано.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относит уголовное и уголовно- процессуальное законодательство к ведению Российской Федерации (статья 71, пункт «о»). Осуществляя соответствующее регулирование, федеральный законодатель в силу статей 2, 18, 45, 46, 49 и 55 (часть 3) Конституции Российской Федерации вправе как устанавливать в законе ответственность за правонарушения, так и устранять ее, а также определять, какие меры государственного принуждения подлежат использованию в качестве средств реагирования на те или иные деяния и при каких условиях возможен отказ от их применения. Закрепив в статье 78 УК Российской Федерации правило, согласно которому лицо освобождается от уголовной ответственности, если со дня 3 совершения преступления истек срок давности, определяемый в зависимости от тяжести преступления, федеральный законодатель установил и уголовно- процессуальные условия и порядок освобождения от уголовной ответственности в таких случаях. В соответствии со статьями 24, 27 и 254 УПК Российской Федерации, регламентирующими процессуальный порядок применения норм уголовного закона, в том числе об освобождении от уголовной ответственности при выявлении оснований, предусмотренных статьей 78 УК Российской Федерации, орган или должностное лицо, осуществляющие уголовное судопроизводство, в зависимости от стадии, на которой было выявлено истечение срока давности, отказывают в возбуждении уголовного дела или прекращают дело. Отказ в возбуждении уголовного дела или его прекращение в связи с освобождением лица от уголовной ответственности и наказания по нереабилитирующему основанию не влекут признание этого лица виновным или невиновным в совершении преступления. Принимаемое в таких случаях процессуальное решение не подменяет собой приговор суда и по своему содержанию и правовым последствиям не является актом, которым устанавливается виновность подозреваемого (обвиняемого) в том смысле, как это предусмотрено статьей 49 Конституции Российской Федерации. К такому выводу пришел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Дьячковой Ольги Геннадьевны,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