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173919-П/2014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Быкова Сергея Николаевича на нарушение его конституционных прав частью второй статьи 10, пунктом «и» части первой статьи 61 и статьей 62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С.Н.Быкова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Астраханского областного суда от 28 марта 1996 года, оставленным без изменения определением Судебной коллегии по уголовным делам Верховного Суда Российской Федерации от 29 октября 1996 года, гражданин С.Н.Быков осужден за совершение преступлений, в том числе умышленного убийства при отягчающих обстоятельствах (пункты «е», «и», «н» статьи 102 УК РСФСР). По совокупности преступлений назначено наказание в виде смертной казни с конфискацией имущества, при этом суд 2 учел в качестве отягчающего обстоятельства совершение преступления в состоянии алкогольного опьянения, а также смягчающие обстоятельства, в частности способствование раскрытию преступлений. Указом Президента Российской Федерации от 3 июня 1999 года наказание в виде смертной казни заменено пожизненным лишением свободы. При приведении приговора в соответствие с новым уголовным законом постановлением Соль-Илецкого районного суда Оренбургской области от 21 мая 2008 года (с учетом изменений, внесенных постановлением президиума Оренбургского областного суда от 29 декабря 2008 года) исключены квалификация содеянного по пункту «и» статьи 102 УК РСФСР, который предусматривал ответственность за убийство, совершенное лицом, ранее совершившим умышленное убийство; отягчающее обстоятельство – совершение преступления в состоянии алкогольного опьянения; дополнительное наказание в виде конфискации имущества. Окончательное наказание по совокупности преступлений оставлено в виде пожизненного лишения свободы.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в Постановлении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Быкова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