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190710-П/2015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Глобус Татьяны Николаевны на нарушение ее конституционных прав пунктом 1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Т.Н.Глобус,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Одним из важнейших направлений жилищной политики Российской Федерации является принятие органами публичной власти в пределах их полномочий мер по созданию условий для осуществления гражданами права на жилище, включая использование бюджетных средств для предоставления в установленном порядке субсидий (социальных выплат) на приобретение или строительство жилых помещений. Реализация таких мер требует определения категорий граждан, нуждающихся в жилище, а также установления конкретных форм, источников, порядка и условий обеспечения их жильем с учетом социального статуса и имеющихся у государства финансово-экономических и иных возможностей (Постановление Конституционного Суда Российской Федерации от 8 июля 2014 года № 21- П). Федеральный закон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закрепляющий, среди прочих, гарантии жилищного обеспечения лиц, проходящих службу в органах внутренних дел, которые, как отмечал Положения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во взаимосвязи с пунктами 10, 14 и 15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предполагают принятие лица на соответствующий учет решением комиссии по предоставлению единовременной выплаты сотрудникам в 6 качестве обязательного предварительного условия предоставления указанной выплаты. Решение комиссии о принятии сотрудника на учет, как это следует из пункта 12 Правил, должно базироваться на достоверных сведениях; недостоверность представленных сведений образует самостоятельное основание для отказа в принятии на учет и влечет возврат документов, включая заявление. Отсутствие решения комиссии о принятии на учет сотрудника означает и отсутствие права на получение единовременной социальной выплаты. В силу приведенных нормативных положений сотрудник обязан сообщить комиссии обо всех известных ему обстоятельствах, которые могут препятствовать принятию его на учет, пребыванию на таком учете и получению выплаты, а также об обстоятельствах, которые могут повлиять на ее размер. При этом, если соискатель единовременной социальной выплаты продолжает отвечать требованиям, позволяющим ему претендовать на ее получение, он не теряет право получить данную выплату при наличии соответствующих бюджетных ассигнований. Условия получения сотрудником органов внутренних дел единовременной социальной выплаты, закрепленные Федеральным законом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обеспечивают возможность учета всех имеющихся у него или членов его семьи в собственности и пригодных для проживания граждан жилых помещений, расположенных как на территории Российской Федерации, так и за ее пределами. При этом пункт 1 части 2 его статьи 4 во всяком случае предоставляет лицам, к должностным обязанностям которых относится рассмотрение документов, необходимых для получения единовременной социальной выплаты, право требовать от сотрудника органа внутренних дел сведений о таком имуществе, равно как и не препятствует сотруднику, претендующему на данную меру социальной поддержки, в случае возникновения у него сомнений в необходимости сообщить комиссии 7 те или иные сведения, получить у указанных лиц соответствующую консультацию. Таким образом, само по себе оспариваемое заявительницей положение пункта 1 части 2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вопреки доводам, изложенным в жалобе, не может рассматриваться как нарушающее ее конституционные права. Проверка же правильности установления и исследования фактических обстоятельств конкретного дела судами (в том числе в части проверки значимости факта обладания жилым помещением за пределами Российской Федерации и его влияния на оценку обеспеченности жильем с точки зрения права на получение единовременной социальной выплаты), а также правильности применения судами оспариваемой нормы во взаимосвязи с положениями части 7 статьи 4 указанного Федерального закона, предусматривающими последствия совершения сотрудником действий, повлекших ухудшение жилищных условий, и положениями жилищного законодательства Российской Федерации, оценка на этом основании законности и обоснованности приговора, вынесенного по уголовному делу заявительницы, не входят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Глобус Татьяны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