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78429-П/2011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Лавриковой Галины Борисовны на нарушение ее конституционных прав положением пункта 3 Правил исчисления периодов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подпунктом 20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к рассмотрению жалобы гражданки Г.Б.Лавриковой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Г.Б.Лавриковой материалы, не находит оснований для принятия ее жалобы к рассмотрению. Согласно статье 39 Конституции Российской Федерации каждому гарантируется социальное обеспечение по возрасту, в случае болезни, инвалидности, потери кормильца, для воспитания детей и в иных случаях, 3 установленных законом (часть 1); государственные пенсии и социальные пособия устанавливаются законом (часть 2). В соответствии с подпунктом 20 пункта 1 статьи 27 Федерального закона от 17 декабря 2001 года № 173-ФЗ «О трудовых пенсиях в Российской Федерации» лицам, осуществлявшим лечебную и иную деятельность по охране здоровья населения в учреждениях здравоохранения не менее 25 лет в сельской местности и поселках городского типа и не менее 30 лет в городах, сельской местности и поселках городского типа либо только в городах, трудовая пенсия по старости назначается независимо от их возраста. Пункт 2 статьи 27 Федерального закона «О трудовых пенсиях в Российской Федерации» закрепляет, что списки соответствующих работ, производств, профессий, должностей, специальностей и учреждений (организаций), с учетом которых назначается трудовая пенсия по старости в соответствии с пунктом 1 названной статьи, правила исчисления периодов работы (деятельности) и назначения указанной пенсии при необходимости утверждаются Правительством Российской Федерации. Действуя в пределах предоставленного ему полномочия, Правительство Российской Федерации постановлением от 29 октября 2002 года № 781 утвердило названные Список и Правила, которые конкретизируют применительно к пенсионному обеспечению не раскрытые в указанном Федеральном законе понятия «лечебная и иная деятельность по охране здоровья населения» и «учреждение здравоохранения», обеспечивая тем самым реализацию права граждан на досрочное пенсионное обеспечение. В действующей системе пенсионного обеспечения установление для лиц, осуществлявших лечебную и иную деятельность по охране здоровья населения, льготных условий приобретения права на трудовую пенсию по старости (как и предоставление им пенсии за выслугу лет, предусматривавшееся в ранее действовавшем пенсионном законодательстве) направлено, главным образом, на защиту от риска утраты профессиональной трудоспособности ранее достижения общеустановленного пенсионного возраста. Поэтому право на досрочное назначение трудовой пенсии по 4 старости связывается не с любой работой, а лишь с такой, при выполнении которой организм работника подвергается неблагоприятному воздействию различного рода факторов, обусловленных спецификой и характером профессиональной деятельности; при этом учитываются также и различия в характере труда, функциональных обязанностях лиц, работающих на одних и тех же должностях, но в разных по профилю и задачам деятельности учреждениях и организациях. Как неоднократно указывал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Лавриковой Галины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