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16320-П/2007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8 февраля 2007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Московца Никиты Николаевича на нарушение его конституционных прав частью третьей статьи 51 и частью четвертой статьи 376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В.Г.Стрекозова, О.С.Хохряковой, Б.С.Эбзеева, В.Г.Ярославцева, заслушав в пленарном заседании заключение судьи Л.М.Жарковой,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гражданина Н.Н.Московца,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Н.Н.Московец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Российской Федерации права и свободы человека и гражданина признаются и гарантируются согласно общепризнанным принципам и нормам международного права, являются непосредственно действующими, определяют смысл, содержание и применение законов, деятельность законодательной и исполнительной власти, обеспечиваются правосудием, а их признание, соблюдение и защита составляют обязанность государства и необходимое условие справедливого правосудия (статьи 1, 2, 17 и 18 Конституции Российской Федерации). Право каждого задержанного, заключенного под стражу, обвиняемого в совершении преступления пользоваться помощью адвоката (защитника) с момента соответственно задержания, заключения под стражу или предъявления обвинения (статья 48, часть 2, Конституции Российской Федерации) служит для этих лиц гарантией осуществления других закрепленных в Конституции Российской Федерации прав – на получение квалифицированной юридической помощи (статья 48, часть 1), на защиту своих прав и свобод всеми способами, не запрещенными законом (статья 45, часть 2), на судебную защиту (статья 46), на разбирательство дела судом на основе состязательности и равноправия сторон (статья 123, часть 3) и находится во взаимосвязи с ними. Федеральный законодатель, как следует из статей 71 (пункты «в», «о») и 76 (часть 1) Конституции Российской Федерации во взаимосвязи с ее статьей 55 (часть 3), вправе конкретизировать содержание закрепленных в статье 48 Конституции Российской Федерации прав и устанавливать правовые механизмы их осуществления, условия и порядок реализации, но при этом, как неоднократно указывал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Конституционные положения о праве обвиняемого на получение квалифицированной юридической помощи и праве на помощь адвоката (защитника) конкретизированы в Уголовно-процессуальном кодексе Российской Федерации, которым к категории обвиняемых отнесены не только лица, в отношении которых вынесены постановление о привлечении в качестве обвиняемого или обвинительный акт, но и подсудимые – обвиняемые, по уголовному делу которых назначено судебное 5 разбирательство, а также осужденные – обвиняемые, в отношении которых вынесен обвинительный приговор, и оправданные – обвиняемые, в отношении которых вынесен оправдательный приговор (части первая и вторая статьи 47). Регламентируя условия и порядок реализации названных прав, Уголовно-процессуальный кодекс Российской Федерации связывает их осуществление как с волеизъявлением обвиняемого, по просьбе которого участие защитника обеспечивается дознавателем, следователем, прокурором или судом (часть вторая статьи 50), так и с конкретными обстоятельствами, при наличии которых участие защитника в уголовном судопроизводстве обязательно. К таковым Кодекс относит случаи, когда подозреваемый, обвиняемый: не отказался от защитника в порядке, установленном статьей 52 данного Кодекса; является несовершеннолетним; в силу физических или психических недостатков не может самостоятельно осуществлять свое право на защиту; не владеет языком, на котором ведется производство по уголовному делу, а также когда лицо обвиняется в совершении преступления, за которое может быть назначено наказание в виде лишения свободы на срок свыше пятнадцати лет, пожизненное лишение свободы или смертная казнь, когда уголовное дело подлежит рассмотрению судом с участием присяжных заседателей и когда обвиняемый заявил ходатайство о рассмотрении уголовного дела в порядке, установленном главой 40 данного Кодекса (часть первая статьи 51). Отказ от помощи защитника может иметь место в любой момент производства по уголовному делу, допускается только по инициативе подозреваемого, обвиняемого и заявляется в письменном виде (часть первая статьи 52). Из рассматриваемых в нормативном единстве части первой статьи 11 УПК Российской Федерации, предусматривающей обязанность суда, прокурора, следователя, дознавателя разъяснять обвиняемому, как и другим участникам уголовного судопроизводства, его права и обязанности, а также обеспечивать возможность их осуществления, и 6 части третьей статьи 51, возлагающей на прокурора, следователя, дознавателя и суд при наличии обстоятельств, указывающих на необходимость обязательного участия защитника в деле, если защитник не приглашен самим обвиняемым, его законным представителем либо другими лицами по поручению или с согласия обвиняемого, обеспечение участия защитника в уголовном судопроизводстве, следует, что реализация права пользоваться помощью адвоката (защитника) на той или иной стадии уголовного судопроизводства не может быть поставлена в зависимость от усмотрения должностного лица или органа, в производстве которого находится уголовное дело, т.е. от решения, не основанного на перечисленных в уголовно-процессуальном законе обстоятельствах, предусматривающих обязательное участие защитника в уголовном судопроизводстве, в том числе по назначению. Вместе с тем в Уголовно-процессуальном кодексе Российской Федерации закреплено правило, согласно которому в случае неявки приглашенного защитника в течение 5 суток со дня заявления ходатайства о приглашении защитника дознаватель, следователь, прокурор или суд вправе предложить подозреваемому, обвиняемому пригласить другого защитника, а в случае его отказа – принять меры по назначению защитника; если участвующий в уголовном деле защитник в течение 5 суток не может принять участие в производстве конкретного процессуального действия, а подозреваемый, обвиняемый не приглашает другого защитника и не ходатайствует о его назначении, то дознаватель, следователь вправе произвести данное процессуальное действие без участия защитника, за исключением случаев, предусмотренных пунктами 2–7 части первой статьи 51 данного Кодекса (часть третья статьи 50).</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Статья 376 УПК Российской Федерации, определяющая порядок подготовки к рассмотрению уголовного дела судом кассационной инстанции, в том числе надлежащего извещения сторон о дате, времени и месте слушания дела, указывает на допустимость проведения заседания суда кассационной инстанции в отсутствие своевременно извещенных участников 7 процесса (часть четвертая). Неконституционность данного законоположения заявитель усматривает в том, что оно позволяет суду кассационной инстанции рассмотреть дело в отсутствие адвоката, чем, с его точки зрения, нарушается право обвиняемого на защиту. Между тем в силу закрепленных в Конституции Российской Федерации гарантий права на судебную защиту, а также принципа осуществления судопроизводства на основе состязательности и равноправия сторон (статья 123, часть 3, Конституции Российской Федерации; статья 377 УПК Российской Федерации) суд кассационной инстанции обязан обеспечивать равенство прав участников судебного разбирательства, в том числе при обсуждении позиции обвиняемого относительно возможности рассмотрения дела в отсутствие адвоката и при разрешении его ходатайства об обеспечении участия в уголовном судопроизводстве адвоката (защитника), причем отказ в удовлетворении такого ходатайства может иметь место только при наличии предусмотренных уголовно-процессуальным законом оснований, установление чего относится к компетенции судов общей юрисдикции. Следовательно, часть четвертая статьи 376 УПК Российской Федерации в системном единстве с положениями статей 16, 50, 51 и 377 данного Кодекса предполагает обязанность суда кассационной инстанции обеспечить участие в процессе защитника (адвоката) при наличии указанных в законе обстоятельств и в предусмотренном им порядке, в том числе по просьбе обвиняемого. При ином истолковании названного законоположения правоприменительными органами обвиняемый на данной обязательной стадии уголовного судопроизводства лишался бы возможности воспользоваться гарантированным ему Конституцией Российской Федерации правом на судебную защиту, ограничение которого,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Московца Никиты Николаевича не подлежащей дальнейшему рассмотрению в заседании Конституционного Суда Российской Федерации, поскольку для разрешения поставленного в ней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Правоприменительные решения по делу Московца Никиты Николаевича, основанные на положениях части третьей статьи 51 и части четвертой статьи 376 Уголовно-процессуального кодекса Российской Федерации в истолковании, расходящемся с их конституционно-правовым смыслом, выявленным в настоящем Определении, должны быть пересмотрены в установленном порядке, если для этого нет других препятствий. 9</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