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167576-П/2014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Мингазутдинова Ильдара Галимзяновича на нарушение его конституционных прав пунктом 9 части 3 статьи 82 Федерального закона «О службе в органах внутренних дел Российской Федерации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И.Г.Мингазутдинова,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И.Г.Мингазутдиновым материалы, не находит оснований для принятия его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Мингазутдинова Ильдара Галимзяновича,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