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130866-П/2013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апреля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Марьина Владимира Васильевича на нарушение его конституционных прав рядом статей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рассмотрев вопрос о возможности принятия жалобы гражданина В.В.Марьина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президиума суда субъекта Российской Федерации, рассматривавшего дело в порядке надзора, принятые по гражданскому делу с участием гражданина В.В.Марьина судебные постановления изменены в части размеров сумм взыскания государственной пошлины с ответчиков. Определением судьи суда надзорной инстанции надзорная жалоба В.В.Марьина на вынесенные по делу с его участием судебные постановления возвращена без рассмотрения по существу со ссылкой на то, что пропущен 2 установленный частью второй статьи 376 ГПК Российской Федерации шестимесячный срок для обжалования судебных постановлений в порядке надзора и не представлено вступившее в законную силу определение суда о восстановлении этого срока.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заявителем материалы, не находит оснований для принятия данной жалобы к рассмотрению. Статья 46 (часть 1) Конституции Российской Федерации, гарантируя каждому право на судебную защиту его прав и свобод, непосредственно не устанавливает какой-либо определенный порядок реализации данного права и не предполагает возможность для гражданина по собственному усмотрению выбирать способ и процедуру судебного оспаривания. В соответствии со статьей 71 (пункт «о») Конституции Российской Федерации они определяются федеральными законами, к числу которых относится и Гражданский процессуальный кодекс Российской Федерации. Часть вторая статьи 376 ГПК Российской Федерации прямо предписывает, что судебные постановления могут быть обжалованы в суд надзорной инстанции в течение шести месяцев со дня их вступления в законную силу при условии, что указанными лицами были исчерпаны иные установленные этим Кодексом способы обжалования судебного постановления до дня его вступления в законную силу. Наличие закрепленного в данной норме срока, в пределах которого заинтересованные лица должны принять решение, обращаться ли в суд надзорной инстанции, не может рассматриваться как препятствие для реализации ими права на обжалование в порядке надзора вступившего в законную силу судебного постановления. Неурегулированность данного вопроса приводила бы к неопределенности в спорных материальных правоотношениях и возникших в связи с судебным спором процессуальных правоотношениях. Из этого следует, что взаимосвязанные положения части второй статьи 376, пункта 3 части второй статьи 377 и пункта 3 части первой статьи 3791 ГПК Российской Федерации (в редакции, действовавшей до 1 января 2012 года), с учетом ранее действующих положений постановления Пленума Верховного 4 Суда Российской Федерации от 12 февраля 2008 года № 2 «О применении норм гражданского процессуального законодательства в суде надзорной инстанции в связи с принятием и введением в действие Федерального закона от 4 декабря 2007 года № 330-ФЗ «О внесении изменений в Гражданский процессуальный кодекс Российской Федерации» о сроке на обжалование вступивших в законную силу судебных постановлений и порядке его исчисления (пункты 1 и 2), а также действующих в настоящее время положений постановления Пленума Верховного Суда Российской Федерации от 11 декабря 2012 года № 29 «О применении судами норм гражданского процессуального законодательства, регулирующих производство в суде кассационной инстанции» (пункт 8), согласно которым шестимесячный срок для обжалования вступивших в законную силу судебных постановлений является единым для обжалования судебных постановлений в кассационном порядке и подача кассационных жалобы, представления в Судебную коллегию по административным делам, в Судебную коллегию по гражданским делам или в Военную коллегию Верховного Суда Российской Федерации после обжалования судебных постановлений в президиум областного или равного ему суда не влечет за собой его исчисление заново; указанный шестимесячный срок начинает исчисляться на следующий день после принятия апелляционного определения и истекает в соответствующее число последнего месяца данного срока, какой-либо неопределенности не содержат и сами по себе не могут рассматриваться как нарушившие конституционные права заявителя, перечисленные в жалобе. Пункт 5 части первой статьи 390 ГПК Российской Федерации, предусматривающий полномочия суда надзорной инстанции по изменению или отмене вступивших в законную силу судебных постановлений, уже являлся предметом изучения Конституционного Суда Российской Федерации, который, опираясь на правовые позиции, сформулированные в Постановлении от 5 февраля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Марьина Владимира Васильевича,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