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16322-П/2007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Гуляева Павла Владимировича на нарушение его конституционных прав частью четвертой статьи 376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П.В.Гуляева,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П.В.Гуляев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являются непосредственно действующими, определяют смысл, содержание и применение законов, деятельность законодательной и исполнительной власти, обеспечиваются правосудием, а их признание, соблюдение и защита составляют обязанность государства и необходимое условие справедливого правосудия (статьи 1, 2, 17 и 18 Конституции Российской Федерации). Право каждого задержанного, заключенного под стражу, обвиняемого в совершении преступления пользоваться помощью адвоката (защитника) с момента соответственно задержания, заключения под стражу или предъявления обвинения (статья 48, часть 2, Конституции Российской Федерации) служит для этих лиц гарантией осуществления других закрепленных в Конституции Российской Федерации прав – на получение 3 квалифицированной юридической помощи (статья 48, часть 1), на защиту своих прав и свобод всеми способами, не запрещенными законом (статья 45, часть 2), на судебную защиту (статья 46), на разбирательство дела судом на основе состязательности и равноправия сторон (статья 123, часть 3) и находится во взаимосвязи с ними. Федеральный законодатель, как следует из статей 71 (пункты «в», «о») и 76 (часть 1) Конституции Российской Федерации во взаимосвязи с ее статьей 55 (часть 3), вправе конкретизировать содержание закрепленных в статье 48 Конституции Российской Федерации прав и устанавливать правовые механизмы их осуществления, условия и порядок реализации, но при этом,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Конституционные положения о праве обвиняемого на получение квалифицированной юридической помощи и праве на помощь адвоката (защитника) конкретизированы в Уголовно-процессуальном кодексе Российской Федерации, которым к категории обвиняемых отнесены не только лица, в отношении которых вынесены постановление о привлечении в качестве обвиняемого или обвинительный акт, но и подсудимые – обвиняемые, по уголовному делу которых назначено судебное разбирательство, а также осужденные – обвиняемые, в отношении которых вынесен обвинительный приговор, и оправданные – обвиняемые, в отношении которых вынесен оправдательный приговор (части первая и вторая статьи 47). Регламентируя условия и порядок реализации названных прав, Уголовно-процессуальный кодекс Российской Федерации связывает их осуществление как с волеизъявлением обвиняемого, по просьбе которого участие защитника обеспечивается дознавателем, следователем, прокурором или судом (часть вторая статьи 50), так и с конкретными обстоятельствами, при наличии которых участие защитника в уголовном судопроизводстве обязательно. К таковым Кодекс относит случаи, когда подозреваемый, обвиняемый: не отказался от защитника в порядке, установленном статьей 52 данного Кодекса; является несовершеннолетним; в силу физических или психических недостатков не может самостоятельно осуществлять свое право 5 на защиту; не владеет языком, на котором ведется производство по уголовному делу, а также когда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когда уголовное дело подлежит рассмотрению судом с участием присяжных заседателей и когда обвиняемый заявил ходатайство о рассмотрении уголовного дела в порядке, установленном главой 40 данного Кодекса (часть первая статьи 51). Отказ от помощи защитника может иметь место в любой момент производства по уголовному делу, допускается только по инициативе подозреваемого, обвиняемого и заявляется в письменном виде (часть первая статьи 52). Из рассматриваемых в нормативном единстве части первой статьи 11 УПК Российской Федерации, предусматривающей обязанность суда, прокурора, следователя, дознавателя разъяснять обвиняемому, как и другим участникам уголовного судопроизводства, его права и обязанности, а также обеспечивать возможность их осуществления, и части третьей статьи 51, возлагающей на прокурора, следователя, дознавателя и суд при наличии обстоятельств, указывающих на необходимость обязательного участия защитника в деле, если защитник не приглашен самим обвиняемым, его законным представителем либо другими лицами по поручению или с согласия обвиняемого, обеспечение участия защитника в уголовном судопроизводстве, следует, что реализация права пользоваться помощью адвоката (защитника) на той или иной стадии уголовного судопроизводства не может быть поставлена в зависимость от усмотрения должностного лица или органа, в производстве которого находится уголовное дело, т.е. от решения, не основанного на перечисленных в уголовно-процессуальном законе обстоятельствах, предусматривающих обязательное участие защитника в уголовном судопроизводстве, в том числе по назначению. Вместе с тем в Уголовно-процессуальном кодексе Российской Федерации закреплено правило, согласно которому в случае неявки приглашенного защитника в течение 5 суток со дня заявления ходатайства о 6 приглашении защитника дознаватель, следователь, прокурор или суд вправе предложить подозреваемому, обвиняемому пригласить другого защитника, а в случае его отказа – принять меры по назначению защитника;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2–7 части первой статьи 51 данного Кодекса (часть третья статьи 50).</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376 УПК Российской Федерации, определяющая порядок подготовки к рассмотрению уголовного дела судом кассационной инстанции, в том числе надлежащего извещения сторон о дате, времени и месте слушания дела, указывает на допустимость проведения заседания суда кассационной инстанции в отсутствие своевременно извещенных участников процесса (часть четвертая). Неконституционность данного законоположения заявитель усматривает в том, что оно позволяет суду кассационной инстанции рассмотреть дело в отсутствие адвоката, чем, с его точки зрения, нарушается право обвиняемого на защиту. Между тем в силу закрепленных в Конституции Российской Федерации гарантий права на судебную защиту, а также принципа осуществления судопроизводства на основе состязательности и равноправия сторон (статья 123, часть 3, Конституции Российской Федерации; статья 377 УПК Российской Федерации) суд кассационной инстанции обязан обеспечивать равенство прав участников судебного разбирательства, в том числе при обсуждении позиции обвиняемого относительно возможности рассмотрения дела в отсутствие адвоката и при разрешении его ходатайства об обеспечении участия в уголовном судопроизводстве адвоката (защитника), причем отказ в удовлетворении такого ходатайства может иметь место только при наличии предусмотренных уголовно-процессуальным законом 7 оснований, установление чего относится к компетенции судов общей юрисдикции. Следовательно, часть четвертая статьи 376 УПК Российской Федерации в системном единстве с положениями статей 16, 50, 51 и 377 данного Кодекса предполагает обязанность суда кассационной инстанции обеспечить участие в процессе защитника (адвоката) при наличии указанных в законе обстоятельств и в предусмотренном им порядке, в том числе по просьбе обвиняемого. При ином истолковании названного законоположения правоприменительными органами обвиняемый на данной обязательной стадии уголовного судопроизводства лишался бы возможности воспользоваться гарантированным ему Конституцией Российской Федерации правом на судебную защиту, ограничение которого,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Гуляева Павла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