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15459-П/2004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Кузнецовой Ирины Иосифовны и Наумовой Тамары Трофимовны на нарушение их конституционных прав пунктом 3 постановления Правительства Российской Федерации от 31 декабря 2004 года № 902 «О повышении тарифных ставок (окладов) работников федеральных государственных учреждений»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 И.И.Кузнецовой и Т.Т.Наумовой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Российская Федерация, согласно статье 7 (часть 1) Конституции Российской Федерации, – социальное государство, политика которого направлена на создание условий, обеспечивающих достойную жизнь и свободное развитие человека. Осуществление целей социального государства Конституция Российской Федерации связывает с охраной труда и здоровья 3 людей, установлением гарантированного минимального размера оплаты труда, государственных пенсий, пособий и иных гарантий социальной защиты (статья 7, часть 2). Право каждого на вознаграждение за труд без какой бы то ни было дискриминации и не ниже установленного федеральным законом минимального размера оплаты труда закрепляется статьей 37 (часть 3) Конституции Российской Федерации. В целях обеспечения данного конституционного права были приняты Федеральный закон от 4 февраля 1999 года «Об упорядочении оплаты труда работников организаций бюджетной сферы» (в редакции Федерального закона от 22 августа 2004 года № 122-ФЗ – «Об оплате труда работников федеральных государственных учреждений»), а также нормативные акты Правительства Российской Федерации, определившие последовательно повышавшиеся минимальные государственные стандарты по оплате труда для работников федеральных государственных учреждений.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Кузнецовой Ирины Иосифовны и Наумовой Тамары Трофимовны,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