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146106-П/2013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Пантюшина Вячеслава Викторовича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В.В.Пантюшина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26 мая 2010 года гражданин В.В.Пантюшин осужден за покушение на незаконный сбыт наркотического средства в особо крупном размере, т.е. за деяние, предусмотренное частью третьей статьи 30 и пунктом «г» части третьей статьи 2281 УК Российской Федерации. В связи с утверждением постановлением Правительства Российской Федерации от 1 октября 2012 года № 1002 значительного, крупного и особо крупного размеров наркотических средств и психотропных веществ, а также 2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УК Российской Федерации В.В.Пантюшин обратился в суд с ходатайством о приведении приговора в соответствие с действующим уголовным законом. В удовлетворении данного ходатайства постановлением Чердынского районного суда Пермского края, оставленным без изменения апелляционным определением судебной коллегии по уголовным делам Пермского краевого суда,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преступность и наказуемость деяния определяются уголовным законом, действовавшим во время совершения этого деяния (часть первая статьи 9); уголовный закон, устраняющий преступность деяния, смягчающий наказание или иным образом улучшающий положение лица, совершившего преступление, имеет обратную силу, т.е.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судимость; уголовный закон, устанавливающий преступность деяния, усиливающий наказание или иным образом ухудшающий положение лица, обратной силы не имеет (статья 10); при этом преступность деяния, а также его наказуемость и иные 3 уголовно-правовые последствия определяются только данным Кодексом (часть первая статьи 3).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Пантюшина Вячеслава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