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179025-П/2014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Шаехова Эдуарда Расуловича на нарушение его конституционных прав частью второй статьи 63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Э.Р.Шаехова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Туймазинского районного суда Республики Башкортостан от 16 декабря 2008 года гражданин Э.Р.Шаехов был осужден за совершение преступления, предусмотренного частью первой статьи 105 УК Российской Федерации. Постановлением судьи Верховного Суда Республики Башкортостан от 30 ноября 2009 года Э.Р.Шаехову было отказано в удовлетворении его надзорной жалобы на состоявшиеся по его уголовному делу судебные решения, с чем согласился исполняющий обязанности председателя этого суда, не 2 нашедший оснований для принятия решения в соответствии с частью четвертой статьи 406 УПК Российской Федерации (письмо от 3 июня 2010 года).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Шаехова Эдуарда Расуловича,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